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0F" w:rsidRDefault="00B3610F" w:rsidP="0091466D">
      <w:pPr>
        <w:spacing w:after="0"/>
      </w:pPr>
      <w:r>
        <w:t>Topics for review:</w:t>
      </w:r>
    </w:p>
    <w:p w:rsidR="000F00C3" w:rsidRDefault="00BF3B43" w:rsidP="00B3610F">
      <w:pPr>
        <w:pStyle w:val="ListParagraph"/>
        <w:numPr>
          <w:ilvl w:val="0"/>
          <w:numId w:val="9"/>
        </w:numPr>
        <w:spacing w:after="0" w:line="240" w:lineRule="auto"/>
      </w:pPr>
      <w:r>
        <w:t>Algebra and Equations</w:t>
      </w:r>
    </w:p>
    <w:p w:rsidR="00BF3B43" w:rsidRDefault="00BF3B43" w:rsidP="00B3610F">
      <w:pPr>
        <w:pStyle w:val="ListParagraph"/>
        <w:numPr>
          <w:ilvl w:val="0"/>
          <w:numId w:val="9"/>
        </w:numPr>
        <w:spacing w:after="0" w:line="240" w:lineRule="auto"/>
      </w:pPr>
      <w:r>
        <w:t>Ratios</w:t>
      </w:r>
    </w:p>
    <w:p w:rsidR="00BF3B43" w:rsidRDefault="00BF3B43" w:rsidP="00B3610F">
      <w:pPr>
        <w:pStyle w:val="ListParagraph"/>
        <w:numPr>
          <w:ilvl w:val="0"/>
          <w:numId w:val="9"/>
        </w:numPr>
        <w:spacing w:after="0" w:line="240" w:lineRule="auto"/>
      </w:pPr>
      <w:r>
        <w:t>Fractions, Percentages, Decimals</w:t>
      </w:r>
    </w:p>
    <w:p w:rsidR="00BF3B43" w:rsidRDefault="00BF3B43" w:rsidP="00B3610F">
      <w:pPr>
        <w:pStyle w:val="ListParagraph"/>
        <w:numPr>
          <w:ilvl w:val="0"/>
          <w:numId w:val="9"/>
        </w:numPr>
        <w:spacing w:after="0" w:line="240" w:lineRule="auto"/>
      </w:pPr>
      <w:r>
        <w:t>Circles, Area</w:t>
      </w:r>
    </w:p>
    <w:p w:rsidR="00BF3B43" w:rsidRDefault="00BF3B43" w:rsidP="00B3610F">
      <w:pPr>
        <w:pStyle w:val="ListParagraph"/>
        <w:numPr>
          <w:ilvl w:val="0"/>
          <w:numId w:val="9"/>
        </w:numPr>
        <w:spacing w:after="0" w:line="240" w:lineRule="auto"/>
      </w:pPr>
      <w:r>
        <w:t>Angles, Triangles, Quadrilaterals</w:t>
      </w:r>
    </w:p>
    <w:p w:rsidR="00B12800" w:rsidRDefault="00B12800" w:rsidP="0091466D">
      <w:pPr>
        <w:spacing w:after="0"/>
      </w:pPr>
    </w:p>
    <w:p w:rsidR="00BF3B43" w:rsidRDefault="00B12800" w:rsidP="00B12800">
      <w:pPr>
        <w:pStyle w:val="Subtitle"/>
      </w:pPr>
      <w:r>
        <w:t xml:space="preserve">Relay1: </w:t>
      </w:r>
      <w:r w:rsidR="00BF3B43">
        <w:t>Find x and pass to the next player</w:t>
      </w:r>
    </w:p>
    <w:p w:rsidR="00BF3B43" w:rsidRDefault="00BF3B43" w:rsidP="00BF3B43">
      <w:pPr>
        <w:pStyle w:val="ListParagraph"/>
        <w:numPr>
          <w:ilvl w:val="0"/>
          <w:numId w:val="1"/>
        </w:numPr>
      </w:pPr>
      <w:r>
        <w:t xml:space="preserve">In my chocolate cake recipe, the ratio of flour to cocoa is </w:t>
      </w:r>
      <w:r w:rsidR="004E436F">
        <w:t>2</w:t>
      </w:r>
      <w:r>
        <w:t>: 1/</w:t>
      </w:r>
      <w:r w:rsidR="004E436F">
        <w:t>4</w:t>
      </w:r>
      <w:r>
        <w:t xml:space="preserve">. If I use </w:t>
      </w:r>
      <w:r w:rsidR="004E436F">
        <w:t>1</w:t>
      </w:r>
      <w:r>
        <w:t xml:space="preserve"> cup of flour, how many cups of cocoa do I need? </w:t>
      </w:r>
      <w:r w:rsidR="004E436F">
        <w:rPr>
          <w:color w:val="C00000"/>
        </w:rPr>
        <w:t>1</w:t>
      </w:r>
      <w:r>
        <w:rPr>
          <w:color w:val="C00000"/>
        </w:rPr>
        <w:t>/</w:t>
      </w:r>
      <w:r w:rsidR="004E436F">
        <w:rPr>
          <w:color w:val="C00000"/>
        </w:rPr>
        <w:t>8</w:t>
      </w:r>
    </w:p>
    <w:p w:rsidR="00BF3B43" w:rsidRDefault="00BF3B43" w:rsidP="00BF3B43">
      <w:pPr>
        <w:pStyle w:val="ListParagraph"/>
        <w:numPr>
          <w:ilvl w:val="0"/>
          <w:numId w:val="1"/>
        </w:numPr>
      </w:pPr>
      <w:r>
        <w:t xml:space="preserve">Express </w:t>
      </w:r>
      <w:r w:rsidRPr="00BF3B43">
        <w:rPr>
          <w:i/>
        </w:rPr>
        <w:t>x</w:t>
      </w:r>
      <w:r>
        <w:t xml:space="preserve"> as a percentage? </w:t>
      </w:r>
      <w:r w:rsidR="004E436F">
        <w:rPr>
          <w:color w:val="C00000"/>
        </w:rPr>
        <w:t>12.5</w:t>
      </w:r>
      <w:r>
        <w:rPr>
          <w:color w:val="C00000"/>
        </w:rPr>
        <w:t>%</w:t>
      </w:r>
    </w:p>
    <w:p w:rsidR="00BF3B43" w:rsidRDefault="00BF3B43" w:rsidP="00BF3B43">
      <w:pPr>
        <w:pStyle w:val="ListParagraph"/>
        <w:numPr>
          <w:ilvl w:val="0"/>
          <w:numId w:val="1"/>
        </w:numPr>
      </w:pPr>
      <w:r>
        <w:t>What is x% of a</w:t>
      </w:r>
      <w:r w:rsidR="004E436F">
        <w:t>n angle of revolution</w:t>
      </w:r>
      <w:r>
        <w:t xml:space="preserve">? </w:t>
      </w:r>
      <w:r w:rsidR="004E436F">
        <w:rPr>
          <w:color w:val="C00000"/>
        </w:rPr>
        <w:t>45</w:t>
      </w:r>
      <w:r w:rsidRPr="00BF3B43">
        <w:rPr>
          <w:color w:val="C00000"/>
        </w:rPr>
        <w:sym w:font="Symbol" w:char="F0B0"/>
      </w:r>
    </w:p>
    <w:p w:rsidR="004E436F" w:rsidRPr="0091466D" w:rsidRDefault="004E436F" w:rsidP="004E436F">
      <w:pPr>
        <w:pStyle w:val="ListParagraph"/>
        <w:numPr>
          <w:ilvl w:val="0"/>
          <w:numId w:val="1"/>
        </w:numPr>
      </w:pPr>
      <w:r>
        <w:t xml:space="preserve">What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=? </w:t>
      </w:r>
      <w:r>
        <w:rPr>
          <w:color w:val="C00000"/>
        </w:rPr>
        <w:t>6</w:t>
      </w:r>
    </w:p>
    <w:p w:rsidR="00BF3B43" w:rsidRDefault="004E436F" w:rsidP="00BF3B43">
      <w:pPr>
        <w:pStyle w:val="ListParagraph"/>
        <w:numPr>
          <w:ilvl w:val="0"/>
          <w:numId w:val="1"/>
        </w:numPr>
      </w:pPr>
      <w:r>
        <w:t xml:space="preserve">What is the perimeter of a circle with a radius of x cm (express in </w:t>
      </w:r>
      <w:r>
        <w:rPr>
          <w:rFonts w:cstheme="minorHAnsi"/>
        </w:rPr>
        <w:t>π</w:t>
      </w:r>
      <w:r>
        <w:t>)</w:t>
      </w:r>
      <w:r w:rsidR="00BF3B43">
        <w:t>?</w:t>
      </w:r>
      <w:r w:rsidR="00BF3B43" w:rsidRPr="004E436F">
        <w:rPr>
          <w:color w:val="C00000"/>
        </w:rPr>
        <w:t xml:space="preserve"> </w:t>
      </w:r>
      <w:r w:rsidR="0044086E">
        <w:rPr>
          <w:color w:val="C00000"/>
        </w:rPr>
        <w:t>12</w:t>
      </w:r>
      <w:r w:rsidRPr="004E436F">
        <w:rPr>
          <w:rFonts w:cstheme="minorHAnsi"/>
          <w:color w:val="C00000"/>
        </w:rPr>
        <w:t>π</w:t>
      </w:r>
      <w:r w:rsidRPr="004E436F">
        <w:rPr>
          <w:color w:val="C00000"/>
        </w:rPr>
        <w:t xml:space="preserve"> </w:t>
      </w:r>
      <w:r>
        <w:rPr>
          <w:color w:val="C00000"/>
        </w:rPr>
        <w:t>cm</w:t>
      </w:r>
    </w:p>
    <w:p w:rsidR="0091466D" w:rsidRPr="0091466D" w:rsidRDefault="0091466D" w:rsidP="0091466D">
      <w:pPr>
        <w:ind w:left="360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1466D" w:rsidTr="0091466D"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2"/>
              </w:numPr>
              <w:spacing w:before="240" w:after="360" w:line="276" w:lineRule="auto"/>
              <w:ind w:left="357" w:hanging="357"/>
            </w:pPr>
            <w:r>
              <w:t>In my chocolate cake recipe, the ratio of flour to cocoa is 2: 1/4. If I use 1 cup of flour, how many cups of cocoa do I need?</w:t>
            </w:r>
          </w:p>
        </w:tc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3"/>
              </w:numPr>
              <w:spacing w:before="240" w:after="360" w:line="276" w:lineRule="auto"/>
              <w:ind w:left="357" w:hanging="357"/>
              <w:contextualSpacing w:val="0"/>
            </w:pPr>
            <w:r>
              <w:t>In my chocolate cake recipe, the ratio of flour to cocoa is 2: 1/4. If I use 1 cup of flour, how many cups of cocoa do I need?</w:t>
            </w:r>
          </w:p>
        </w:tc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4"/>
              </w:numPr>
              <w:spacing w:before="240" w:after="360" w:line="276" w:lineRule="auto"/>
              <w:ind w:left="357" w:hanging="357"/>
              <w:contextualSpacing w:val="0"/>
            </w:pPr>
            <w:r>
              <w:t>In my chocolate cake recipe, the ratio of flour to cocoa is 2: 1/4. If I use 1 cup of flour, how many cups of cocoa do I need?</w:t>
            </w:r>
          </w:p>
        </w:tc>
      </w:tr>
      <w:tr w:rsidR="0091466D" w:rsidTr="0091466D">
        <w:tc>
          <w:tcPr>
            <w:tcW w:w="3192" w:type="dxa"/>
          </w:tcPr>
          <w:p w:rsidR="0091466D" w:rsidRDefault="0091466D" w:rsidP="00B12800">
            <w:pPr>
              <w:pStyle w:val="ListParagraph"/>
              <w:numPr>
                <w:ilvl w:val="0"/>
                <w:numId w:val="2"/>
              </w:numPr>
              <w:spacing w:before="240" w:after="360" w:line="276" w:lineRule="auto"/>
              <w:ind w:left="357" w:hanging="357"/>
            </w:pPr>
            <w:r>
              <w:t xml:space="preserve">Express </w:t>
            </w:r>
            <w:r w:rsidRPr="0091466D">
              <w:rPr>
                <w:i/>
              </w:rPr>
              <w:t>x</w:t>
            </w:r>
            <w:r>
              <w:t xml:space="preserve"> as a percentage?</w:t>
            </w:r>
          </w:p>
        </w:tc>
        <w:tc>
          <w:tcPr>
            <w:tcW w:w="3192" w:type="dxa"/>
          </w:tcPr>
          <w:p w:rsidR="0091466D" w:rsidRDefault="0091466D" w:rsidP="00B12800">
            <w:pPr>
              <w:pStyle w:val="ListParagraph"/>
              <w:numPr>
                <w:ilvl w:val="0"/>
                <w:numId w:val="3"/>
              </w:numPr>
              <w:spacing w:before="240" w:after="360" w:line="276" w:lineRule="auto"/>
              <w:ind w:left="357" w:hanging="357"/>
              <w:contextualSpacing w:val="0"/>
            </w:pPr>
            <w:r>
              <w:t xml:space="preserve">Express </w:t>
            </w:r>
            <w:r w:rsidRPr="0091466D">
              <w:rPr>
                <w:i/>
              </w:rPr>
              <w:t>x</w:t>
            </w:r>
            <w:r>
              <w:t xml:space="preserve"> as a percentage?</w:t>
            </w:r>
          </w:p>
        </w:tc>
        <w:tc>
          <w:tcPr>
            <w:tcW w:w="3192" w:type="dxa"/>
          </w:tcPr>
          <w:p w:rsidR="0091466D" w:rsidRDefault="0091466D" w:rsidP="00B12800">
            <w:pPr>
              <w:pStyle w:val="ListParagraph"/>
              <w:numPr>
                <w:ilvl w:val="0"/>
                <w:numId w:val="4"/>
              </w:numPr>
              <w:spacing w:before="240" w:after="360" w:line="276" w:lineRule="auto"/>
              <w:ind w:left="357" w:hanging="357"/>
              <w:contextualSpacing w:val="0"/>
            </w:pPr>
            <w:r>
              <w:t xml:space="preserve">Express </w:t>
            </w:r>
            <w:r w:rsidRPr="0091466D">
              <w:rPr>
                <w:i/>
              </w:rPr>
              <w:t>x</w:t>
            </w:r>
            <w:r>
              <w:t xml:space="preserve"> as a percentage?</w:t>
            </w:r>
          </w:p>
        </w:tc>
      </w:tr>
      <w:tr w:rsidR="0091466D" w:rsidTr="0091466D"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2"/>
              </w:numPr>
              <w:spacing w:before="240" w:after="360" w:line="276" w:lineRule="auto"/>
              <w:ind w:left="357" w:hanging="357"/>
            </w:pPr>
            <w:r>
              <w:t>What is x% of an angle of revolution?</w:t>
            </w:r>
          </w:p>
        </w:tc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3"/>
              </w:numPr>
              <w:spacing w:before="240" w:after="360" w:line="276" w:lineRule="auto"/>
              <w:ind w:left="357" w:hanging="357"/>
              <w:contextualSpacing w:val="0"/>
            </w:pPr>
            <w:r>
              <w:t>What is x% of an angle of revolution?</w:t>
            </w:r>
          </w:p>
        </w:tc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4"/>
              </w:numPr>
              <w:spacing w:before="240" w:after="360" w:line="276" w:lineRule="auto"/>
              <w:ind w:left="357" w:hanging="357"/>
              <w:contextualSpacing w:val="0"/>
            </w:pPr>
            <w:r>
              <w:t>What is x% of an angle of revolution?</w:t>
            </w:r>
          </w:p>
        </w:tc>
      </w:tr>
      <w:tr w:rsidR="0091466D" w:rsidTr="0091466D"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2"/>
              </w:numPr>
              <w:spacing w:before="240" w:after="360" w:line="276" w:lineRule="auto"/>
              <w:ind w:left="357" w:hanging="357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=?</w:t>
            </w:r>
          </w:p>
        </w:tc>
        <w:tc>
          <w:tcPr>
            <w:tcW w:w="3192" w:type="dxa"/>
          </w:tcPr>
          <w:p w:rsidR="0091466D" w:rsidRDefault="0044086E" w:rsidP="0044086E">
            <w:pPr>
              <w:pStyle w:val="ListParagraph"/>
              <w:numPr>
                <w:ilvl w:val="0"/>
                <w:numId w:val="3"/>
              </w:numPr>
              <w:spacing w:before="240" w:after="360" w:line="276" w:lineRule="auto"/>
              <w:ind w:left="357" w:hanging="357"/>
              <w:contextualSpacing w:val="0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=?</w:t>
            </w:r>
          </w:p>
        </w:tc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4"/>
              </w:numPr>
              <w:spacing w:before="240" w:after="360" w:line="276" w:lineRule="auto"/>
              <w:ind w:left="357" w:hanging="357"/>
              <w:contextualSpacing w:val="0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=?</w:t>
            </w:r>
          </w:p>
        </w:tc>
      </w:tr>
      <w:tr w:rsidR="0091466D" w:rsidTr="0091466D"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2"/>
              </w:numPr>
              <w:spacing w:before="240" w:after="360" w:line="276" w:lineRule="auto"/>
              <w:ind w:left="357" w:hanging="357"/>
            </w:pPr>
            <w:r>
              <w:t xml:space="preserve">What is the perimeter of a circle with a radius of x cm (express in </w:t>
            </w:r>
            <w:r>
              <w:rPr>
                <w:rFonts w:cstheme="minorHAnsi"/>
              </w:rPr>
              <w:t>π</w:t>
            </w:r>
            <w:r>
              <w:t>)?</w:t>
            </w:r>
          </w:p>
        </w:tc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3"/>
              </w:numPr>
              <w:spacing w:before="240" w:after="360" w:line="276" w:lineRule="auto"/>
              <w:ind w:left="357" w:hanging="357"/>
              <w:contextualSpacing w:val="0"/>
            </w:pPr>
            <w:r>
              <w:t xml:space="preserve">What is the perimeter of a circle with a radius of x cm (express in </w:t>
            </w:r>
            <w:r>
              <w:rPr>
                <w:rFonts w:cstheme="minorHAnsi"/>
              </w:rPr>
              <w:t>π</w:t>
            </w:r>
            <w:r>
              <w:t>)?</w:t>
            </w:r>
          </w:p>
        </w:tc>
        <w:tc>
          <w:tcPr>
            <w:tcW w:w="3192" w:type="dxa"/>
          </w:tcPr>
          <w:p w:rsidR="0091466D" w:rsidRDefault="0044086E" w:rsidP="00B12800">
            <w:pPr>
              <w:pStyle w:val="ListParagraph"/>
              <w:numPr>
                <w:ilvl w:val="0"/>
                <w:numId w:val="4"/>
              </w:numPr>
              <w:spacing w:before="240" w:after="360" w:line="276" w:lineRule="auto"/>
              <w:ind w:left="357" w:hanging="357"/>
              <w:contextualSpacing w:val="0"/>
            </w:pPr>
            <w:r>
              <w:t xml:space="preserve">What is the perimeter of a circle with a radius of x cm (express in </w:t>
            </w:r>
            <w:r>
              <w:rPr>
                <w:rFonts w:cstheme="minorHAnsi"/>
              </w:rPr>
              <w:t>π</w:t>
            </w:r>
            <w:r>
              <w:t>)?</w:t>
            </w:r>
          </w:p>
        </w:tc>
      </w:tr>
    </w:tbl>
    <w:p w:rsidR="00B12800" w:rsidRDefault="00B12800" w:rsidP="00B12800">
      <w:pPr>
        <w:pStyle w:val="Subtitle"/>
      </w:pPr>
    </w:p>
    <w:p w:rsidR="00A10223" w:rsidRDefault="00A10223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B12800" w:rsidRDefault="00B12800" w:rsidP="00B12800">
      <w:pPr>
        <w:pStyle w:val="Subtitle"/>
      </w:pPr>
      <w:r>
        <w:lastRenderedPageBreak/>
        <w:t>Relay2: Construction activity</w:t>
      </w:r>
    </w:p>
    <w:p w:rsidR="00B12800" w:rsidRDefault="00B12800" w:rsidP="00B12800">
      <w:pPr>
        <w:pStyle w:val="ListParagraph"/>
        <w:numPr>
          <w:ilvl w:val="0"/>
          <w:numId w:val="5"/>
        </w:numPr>
      </w:pPr>
      <w:r>
        <w:t>Draw 2 parallel lines</w:t>
      </w:r>
      <w:r w:rsidR="00A10223">
        <w:t xml:space="preserve"> with a transversal line. Label the top-right angle 45</w:t>
      </w:r>
      <w:r w:rsidR="00A10223">
        <w:sym w:font="Symbol" w:char="F0B0"/>
      </w:r>
      <w:r w:rsidR="00A10223">
        <w:t xml:space="preserve"> and the left as </w:t>
      </w:r>
      <w:r w:rsidR="00A10223">
        <w:rPr>
          <w:rFonts w:cstheme="minorHAnsi"/>
        </w:rPr>
        <w:t>α</w:t>
      </w:r>
    </w:p>
    <w:p w:rsidR="00B12800" w:rsidRDefault="00A10223" w:rsidP="00B12800">
      <w:pPr>
        <w:pStyle w:val="ListParagraph"/>
        <w:numPr>
          <w:ilvl w:val="0"/>
          <w:numId w:val="5"/>
        </w:numPr>
      </w:pPr>
      <w:r>
        <w:t xml:space="preserve">Write an equation to calculate </w:t>
      </w:r>
      <w:r>
        <w:rPr>
          <w:rFonts w:cstheme="minorHAnsi"/>
        </w:rPr>
        <w:t>α</w:t>
      </w:r>
      <w:r>
        <w:t xml:space="preserve">, giving reasons. Label the angle corresponding to </w:t>
      </w:r>
      <w:r>
        <w:rPr>
          <w:rFonts w:cstheme="minorHAnsi"/>
        </w:rPr>
        <w:t>α</w:t>
      </w:r>
      <w:r>
        <w:t xml:space="preserve"> as </w:t>
      </w:r>
      <w:r>
        <w:rPr>
          <w:rFonts w:cstheme="minorHAnsi"/>
        </w:rPr>
        <w:t>β</w:t>
      </w:r>
    </w:p>
    <w:p w:rsidR="00B12800" w:rsidRDefault="00A10223" w:rsidP="00B12800">
      <w:pPr>
        <w:pStyle w:val="ListParagraph"/>
        <w:numPr>
          <w:ilvl w:val="0"/>
          <w:numId w:val="5"/>
        </w:numPr>
      </w:pPr>
      <w:r>
        <w:t xml:space="preserve">Write an equation to calculate </w:t>
      </w:r>
      <w:r>
        <w:rPr>
          <w:rFonts w:cstheme="minorHAnsi"/>
        </w:rPr>
        <w:t>β</w:t>
      </w:r>
      <w:r>
        <w:t xml:space="preserve">, giving reasons. Label its co-interior angle as </w:t>
      </w:r>
      <w:r>
        <w:rPr>
          <w:rFonts w:cstheme="minorHAnsi"/>
        </w:rPr>
        <w:t>θ</w:t>
      </w:r>
      <w:r>
        <w:t>.</w:t>
      </w:r>
    </w:p>
    <w:p w:rsidR="00B12800" w:rsidRPr="00A10223" w:rsidRDefault="00A10223" w:rsidP="00B12800">
      <w:pPr>
        <w:pStyle w:val="ListParagraph"/>
        <w:numPr>
          <w:ilvl w:val="0"/>
          <w:numId w:val="5"/>
        </w:numPr>
      </w:pPr>
      <w:r>
        <w:t xml:space="preserve">Write an equation to calculate </w:t>
      </w:r>
      <w:r>
        <w:rPr>
          <w:rFonts w:cstheme="minorHAnsi"/>
        </w:rPr>
        <w:t xml:space="preserve">θ, giving reasons. Label its supplement as </w:t>
      </w:r>
      <w:r w:rsidR="00B3610F">
        <w:rPr>
          <w:rFonts w:cstheme="minorHAnsi"/>
        </w:rPr>
        <w:t>γ</w:t>
      </w:r>
      <w:r>
        <w:rPr>
          <w:rFonts w:cstheme="minorHAnsi"/>
        </w:rPr>
        <w:t>.</w:t>
      </w:r>
    </w:p>
    <w:p w:rsidR="00A10223" w:rsidRPr="00A10223" w:rsidRDefault="00A10223" w:rsidP="00B12800">
      <w:pPr>
        <w:pStyle w:val="ListParagraph"/>
        <w:numPr>
          <w:ilvl w:val="0"/>
          <w:numId w:val="5"/>
        </w:numPr>
      </w:pPr>
      <w:r>
        <w:rPr>
          <w:rFonts w:cstheme="minorHAnsi"/>
        </w:rPr>
        <w:t>Write an equation using α, θ, λ, giving reasons.</w:t>
      </w:r>
    </w:p>
    <w:tbl>
      <w:tblPr>
        <w:tblStyle w:val="TableGrid"/>
        <w:tblW w:w="0" w:type="auto"/>
        <w:tblLook w:val="04A0"/>
      </w:tblPr>
      <w:tblGrid>
        <w:gridCol w:w="3794"/>
        <w:gridCol w:w="5782"/>
      </w:tblGrid>
      <w:tr w:rsidR="00564B11" w:rsidTr="00564B11">
        <w:tc>
          <w:tcPr>
            <w:tcW w:w="3794" w:type="dxa"/>
          </w:tcPr>
          <w:p w:rsidR="00564B11" w:rsidRDefault="00252762" w:rsidP="00A10223">
            <w:r w:rsidRPr="00252762">
              <w:rPr>
                <w:rFonts w:cstheme="minorHAnsi"/>
              </w:rPr>
            </w:r>
            <w:r w:rsidRPr="00252762">
              <w:rPr>
                <w:rFonts w:cstheme="minorHAnsi"/>
              </w:rPr>
              <w:pict>
                <v:group id="_x0000_s1069" style="width:132.9pt;height:68.3pt;mso-position-horizontal-relative:char;mso-position-vertical-relative:line" coordorigin="1303,3646" coordsize="2658,136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0" type="#_x0000_t32" style="position:absolute;left:1643;top:3646;width:1265;height:1366;flip:y" o:connectortype="straight"/>
                  <v:group id="_x0000_s1071" style="position:absolute;left:1303;top:3646;width:2658;height:1366" coordorigin="1303,3646" coordsize="2658,1366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2" type="#_x0000_t202" style="position:absolute;left:2112;top:3931;width:617;height:653;mso-height-percent:200;mso-height-percent:200;mso-width-relative:margin;mso-height-relative:margin" filled="f" stroked="f">
                      <v:textbox style="mso-next-textbox:#_x0000_s1072;mso-fit-shape-to-text:t">
                        <w:txbxContent>
                          <w:p w:rsidR="00564B11" w:rsidRPr="00564B11" w:rsidRDefault="00564B11" w:rsidP="00564B11">
                            <w:proofErr w:type="gramStart"/>
                            <w:r>
                              <w:rPr>
                                <w:rFonts w:cstheme="minorHAnsi"/>
                                <w:color w:val="C00000"/>
                              </w:rPr>
                              <w:t>θ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073" style="position:absolute;left:1303;top:4034;width:2658;height:0" coordorigin="1274,4034" coordsize="2658,0">
                      <v:shape id="_x0000_s1074" type="#_x0000_t32" style="position:absolute;left:1643;top:4034;width:2289;height:0" o:connectortype="straight"/>
                      <v:shape id="_x0000_s1075" type="#_x0000_t32" style="position:absolute;left:1274;top:4034;width:2289;height:0" o:connectortype="straight">
                        <v:stroke endarrow="open"/>
                      </v:shape>
                    </v:group>
                    <v:group id="_x0000_s1076" style="position:absolute;left:1303;top:4745;width:2658;height:0" coordorigin="1274,4034" coordsize="2658,0">
                      <v:shape id="_x0000_s1077" type="#_x0000_t32" style="position:absolute;left:1643;top:4034;width:2289;height:0" o:connectortype="straight"/>
                      <v:shape id="_x0000_s1078" type="#_x0000_t32" style="position:absolute;left:1274;top:4034;width:2289;height:0" o:connectortype="straight">
                        <v:stroke endarrow="open"/>
                      </v:shape>
                    </v:group>
                    <v:shape id="_x0000_s1079" type="#_x0000_t202" style="position:absolute;left:2711;top:3646;width:617;height:665;mso-height-percent:200;mso-height-percent:200;mso-width-relative:margin;mso-height-relative:margin" filled="f" stroked="f">
                      <v:textbox style="mso-next-textbox:#_x0000_s1079;mso-fit-shape-to-text:t">
                        <w:txbxContent>
                          <w:p w:rsidR="00564B11" w:rsidRPr="00564B11" w:rsidRDefault="00564B11" w:rsidP="00564B11">
                            <w:pPr>
                              <w:rPr>
                                <w:color w:val="C00000"/>
                              </w:rPr>
                            </w:pPr>
                            <w:r w:rsidRPr="00564B11">
                              <w:rPr>
                                <w:color w:val="C00000"/>
                              </w:rPr>
                              <w:t>45</w:t>
                            </w:r>
                            <w:r w:rsidRPr="00564B11">
                              <w:rPr>
                                <w:color w:val="C00000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  <v:shape id="_x0000_s1080" type="#_x0000_t202" style="position:absolute;left:2260;top:3646;width:617;height:653;mso-height-percent:200;mso-height-percent:200;mso-width-relative:margin;mso-height-relative:margin" filled="f" stroked="f">
                      <v:textbox style="mso-next-textbox:#_x0000_s1080;mso-fit-shape-to-text:t">
                        <w:txbxContent>
                          <w:p w:rsidR="00564B11" w:rsidRPr="00564B11" w:rsidRDefault="00564B11" w:rsidP="00564B11">
                            <w:proofErr w:type="gramStart"/>
                            <w:r>
                              <w:rPr>
                                <w:rFonts w:cstheme="minorHAnsi"/>
                                <w:color w:val="C00000"/>
                              </w:rPr>
                              <w:t>α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81" type="#_x0000_t202" style="position:absolute;left:1672;top:4359;width:617;height:653;mso-height-percent:200;mso-height-percent:200;mso-width-relative:margin;mso-height-relative:margin" filled="f" stroked="f">
                      <v:textbox style="mso-next-textbox:#_x0000_s1081;mso-fit-shape-to-text:t">
                        <w:txbxContent>
                          <w:p w:rsidR="00564B11" w:rsidRPr="00564B11" w:rsidRDefault="00564B11" w:rsidP="00564B11">
                            <w:proofErr w:type="gramStart"/>
                            <w:r>
                              <w:rPr>
                                <w:rFonts w:cstheme="minorHAnsi"/>
                                <w:color w:val="C00000"/>
                              </w:rPr>
                              <w:t>β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82" type="#_x0000_t202" style="position:absolute;left:2435;top:3931;width:617;height:653;mso-height-percent:200;mso-height-percent:200;mso-width-relative:margin;mso-height-relative:margin" filled="f" stroked="f">
                      <v:textbox style="mso-next-textbox:#_x0000_s1082;mso-fit-shape-to-text:t">
                        <w:txbxContent>
                          <w:p w:rsidR="00564B11" w:rsidRPr="00B3610F" w:rsidRDefault="00B3610F" w:rsidP="00B3610F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B3610F">
                              <w:rPr>
                                <w:rFonts w:cstheme="minorHAnsi"/>
                                <w:color w:val="C00000"/>
                              </w:rPr>
                              <w:t>γ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564B11" w:rsidRDefault="00564B11" w:rsidP="00A10223"/>
        </w:tc>
        <w:tc>
          <w:tcPr>
            <w:tcW w:w="5782" w:type="dxa"/>
          </w:tcPr>
          <w:p w:rsidR="00564B11" w:rsidRPr="00564B11" w:rsidRDefault="00564B11" w:rsidP="00B3610F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α=</m:t>
                </m:r>
                <m:r>
                  <w:rPr>
                    <w:rFonts w:ascii="Cambria Math" w:eastAsiaTheme="minorEastAsia" w:hAnsi="Cambria Math"/>
                  </w:rPr>
                  <m:t>180</m:t>
                </m:r>
                <m:r>
                  <w:rPr>
                    <w:rFonts w:ascii="Cambria Math" w:eastAsiaTheme="minorEastAsia" w:hAnsi="Cambria Math"/>
                    <w:i/>
                  </w:rPr>
                  <w:sym w:font="Symbol" w:char="F0B0"/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45°, adjacent supplementary angles</m:t>
                </m:r>
              </m:oMath>
            </m:oMathPara>
          </w:p>
          <w:p w:rsidR="00564B11" w:rsidRPr="00564B11" w:rsidRDefault="00564B11" w:rsidP="00B3610F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β= α, corresponding angles on parallel lines</m:t>
                </m:r>
              </m:oMath>
            </m:oMathPara>
          </w:p>
          <w:p w:rsidR="00564B11" w:rsidRPr="00B3610F" w:rsidRDefault="00B3610F" w:rsidP="00B3610F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θ=180</m:t>
                </m:r>
                <m:r>
                  <w:rPr>
                    <w:rFonts w:ascii="Cambria Math" w:eastAsiaTheme="minorEastAsia" w:hAnsi="Cambria Math"/>
                    <w:i/>
                  </w:rPr>
                  <w:sym w:font="Symbol" w:char="F0B0"/>
                </m:r>
                <m:r>
                  <w:rPr>
                    <w:rFonts w:ascii="Cambria Math" w:eastAsiaTheme="minorEastAsia" w:hAnsi="Cambria Math"/>
                  </w:rPr>
                  <m:t>-β, co-interior angles on parallel lines</m:t>
                </m:r>
              </m:oMath>
            </m:oMathPara>
          </w:p>
          <w:p w:rsidR="00B3610F" w:rsidRPr="00564B11" w:rsidRDefault="00B3610F" w:rsidP="00B361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OR </w:t>
            </w:r>
            <m:oMath>
              <m:r>
                <w:rPr>
                  <w:rFonts w:ascii="Cambria Math" w:eastAsiaTheme="minorEastAsia" w:hAnsi="Cambria Math"/>
                </w:rPr>
                <m:t>θ=45</m:t>
              </m:r>
              <m:r>
                <w:rPr>
                  <w:rFonts w:ascii="Cambria Math" w:eastAsiaTheme="minorEastAsia" w:hAnsi="Cambria Math"/>
                  <w:i/>
                </w:rPr>
                <w:sym w:font="Symbol" w:char="F0B0"/>
              </m:r>
              <m:r>
                <w:rPr>
                  <w:rFonts w:ascii="Cambria Math" w:eastAsiaTheme="minorEastAsia" w:hAnsi="Cambria Math"/>
                </w:rPr>
                <m:t>, vertically opposite angles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α+θ+γ+45°=360°, angles at a point</m:t>
                </m:r>
              </m:oMath>
            </m:oMathPara>
          </w:p>
        </w:tc>
      </w:tr>
    </w:tbl>
    <w:p w:rsidR="00A10223" w:rsidRPr="0091466D" w:rsidRDefault="00A10223" w:rsidP="00A10223"/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A10223" w:rsidRPr="00A10223" w:rsidTr="00A10223"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>Draw 2 parallel lines with a transversal line. Label the top-right angle 45</w:t>
            </w:r>
            <w:r w:rsidRPr="00A10223">
              <w:sym w:font="Symbol" w:char="F0B0"/>
            </w:r>
            <w:r w:rsidRPr="00A10223">
              <w:t xml:space="preserve"> and the left as </w:t>
            </w:r>
            <w:r w:rsidRPr="00A10223">
              <w:rPr>
                <w:rFonts w:cstheme="minorHAnsi"/>
              </w:rPr>
              <w:t>α</w:t>
            </w:r>
          </w:p>
        </w:tc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>Draw 2 parallel lines with a transversal line. Label the top-right angle 45</w:t>
            </w:r>
            <w:r w:rsidRPr="00A10223">
              <w:sym w:font="Symbol" w:char="F0B0"/>
            </w:r>
            <w:r w:rsidRPr="00A10223">
              <w:t xml:space="preserve"> and the left as </w:t>
            </w:r>
            <w:r w:rsidRPr="00A10223">
              <w:rPr>
                <w:rFonts w:cstheme="minorHAnsi"/>
              </w:rPr>
              <w:t>α</w:t>
            </w:r>
          </w:p>
        </w:tc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8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>Draw 2 parallel lines with a transversal line. Label the top-right angle 45</w:t>
            </w:r>
            <w:r w:rsidRPr="00A10223">
              <w:sym w:font="Symbol" w:char="F0B0"/>
            </w:r>
            <w:r w:rsidRPr="00A10223">
              <w:t xml:space="preserve"> and the left as </w:t>
            </w:r>
            <w:r w:rsidRPr="00A10223">
              <w:rPr>
                <w:rFonts w:cstheme="minorHAnsi"/>
              </w:rPr>
              <w:t>α</w:t>
            </w:r>
          </w:p>
        </w:tc>
      </w:tr>
      <w:tr w:rsidR="00A10223" w:rsidRPr="00A10223" w:rsidTr="00A10223"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 xml:space="preserve">Write an equation to calculate </w:t>
            </w:r>
            <w:r w:rsidRPr="00A10223">
              <w:rPr>
                <w:rFonts w:cstheme="minorHAnsi"/>
              </w:rPr>
              <w:t>α</w:t>
            </w:r>
            <w:r w:rsidRPr="00A10223">
              <w:t xml:space="preserve">, giving reasons. Label the angle corresponding to </w:t>
            </w:r>
            <w:r w:rsidRPr="00A10223">
              <w:rPr>
                <w:rFonts w:cstheme="minorHAnsi"/>
              </w:rPr>
              <w:t>α</w:t>
            </w:r>
            <w:r w:rsidRPr="00A10223">
              <w:t xml:space="preserve"> as </w:t>
            </w:r>
            <w:r w:rsidRPr="00A10223">
              <w:rPr>
                <w:rFonts w:cstheme="minorHAnsi"/>
              </w:rPr>
              <w:t>β</w:t>
            </w:r>
          </w:p>
        </w:tc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 xml:space="preserve">Write an equation to calculate </w:t>
            </w:r>
            <w:r w:rsidRPr="00A10223">
              <w:rPr>
                <w:rFonts w:cstheme="minorHAnsi"/>
              </w:rPr>
              <w:t>α</w:t>
            </w:r>
            <w:r w:rsidRPr="00A10223">
              <w:t xml:space="preserve">, giving reasons. Label the angle corresponding to </w:t>
            </w:r>
            <w:r w:rsidRPr="00A10223">
              <w:rPr>
                <w:rFonts w:cstheme="minorHAnsi"/>
              </w:rPr>
              <w:t>α</w:t>
            </w:r>
            <w:r w:rsidRPr="00A10223">
              <w:t xml:space="preserve"> as </w:t>
            </w:r>
            <w:r w:rsidRPr="00A10223">
              <w:rPr>
                <w:rFonts w:cstheme="minorHAnsi"/>
              </w:rPr>
              <w:t>β</w:t>
            </w:r>
          </w:p>
        </w:tc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8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 xml:space="preserve">Write an equation to calculate </w:t>
            </w:r>
            <w:r w:rsidRPr="00A10223">
              <w:rPr>
                <w:rFonts w:cstheme="minorHAnsi"/>
              </w:rPr>
              <w:t>α</w:t>
            </w:r>
            <w:r w:rsidRPr="00A10223">
              <w:t xml:space="preserve">, giving reasons. Label the angle corresponding to </w:t>
            </w:r>
            <w:r w:rsidRPr="00A10223">
              <w:rPr>
                <w:rFonts w:cstheme="minorHAnsi"/>
              </w:rPr>
              <w:t>α</w:t>
            </w:r>
            <w:r w:rsidRPr="00A10223">
              <w:t xml:space="preserve"> as </w:t>
            </w:r>
            <w:r w:rsidRPr="00A10223">
              <w:rPr>
                <w:rFonts w:cstheme="minorHAnsi"/>
              </w:rPr>
              <w:t>β</w:t>
            </w:r>
          </w:p>
        </w:tc>
      </w:tr>
      <w:tr w:rsidR="00A10223" w:rsidRPr="00A10223" w:rsidTr="00A10223"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 xml:space="preserve">Write an equation to calculate </w:t>
            </w:r>
            <w:r w:rsidRPr="00A10223">
              <w:rPr>
                <w:rFonts w:cstheme="minorHAnsi"/>
              </w:rPr>
              <w:t>β</w:t>
            </w:r>
            <w:r w:rsidRPr="00A10223">
              <w:t xml:space="preserve">, giving reasons. Label its co-interior angle as </w:t>
            </w:r>
            <w:r w:rsidRPr="00A10223">
              <w:rPr>
                <w:rFonts w:cstheme="minorHAnsi"/>
              </w:rPr>
              <w:t>θ</w:t>
            </w:r>
            <w:r w:rsidRPr="00A10223">
              <w:t>.</w:t>
            </w:r>
          </w:p>
        </w:tc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 xml:space="preserve">Write an equation to calculate </w:t>
            </w:r>
            <w:r w:rsidRPr="00A10223">
              <w:rPr>
                <w:rFonts w:cstheme="minorHAnsi"/>
              </w:rPr>
              <w:t>β</w:t>
            </w:r>
            <w:r w:rsidRPr="00A10223">
              <w:t xml:space="preserve">, giving reasons. Label its co-interior angle as </w:t>
            </w:r>
            <w:r w:rsidRPr="00A10223">
              <w:rPr>
                <w:rFonts w:cstheme="minorHAnsi"/>
              </w:rPr>
              <w:t>θ</w:t>
            </w:r>
            <w:r w:rsidRPr="00A10223">
              <w:t>.</w:t>
            </w:r>
          </w:p>
        </w:tc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8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 xml:space="preserve">Write an equation to calculate </w:t>
            </w:r>
            <w:r w:rsidRPr="00A10223">
              <w:rPr>
                <w:rFonts w:cstheme="minorHAnsi"/>
              </w:rPr>
              <w:t>β</w:t>
            </w:r>
            <w:r w:rsidRPr="00A10223">
              <w:t xml:space="preserve">, giving reasons. Label its co-interior angle as </w:t>
            </w:r>
            <w:r w:rsidRPr="00A10223">
              <w:rPr>
                <w:rFonts w:cstheme="minorHAnsi"/>
              </w:rPr>
              <w:t>θ</w:t>
            </w:r>
            <w:r w:rsidRPr="00A10223">
              <w:t>.</w:t>
            </w:r>
          </w:p>
        </w:tc>
      </w:tr>
      <w:tr w:rsidR="00A10223" w:rsidRPr="00A10223" w:rsidTr="00A10223">
        <w:tc>
          <w:tcPr>
            <w:tcW w:w="1667" w:type="pct"/>
          </w:tcPr>
          <w:p w:rsidR="00A10223" w:rsidRPr="00A10223" w:rsidRDefault="00A10223" w:rsidP="00B3610F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 xml:space="preserve">Write an equation to calculate </w:t>
            </w:r>
            <w:r w:rsidRPr="00A10223">
              <w:rPr>
                <w:rFonts w:cstheme="minorHAnsi"/>
              </w:rPr>
              <w:t xml:space="preserve">θ, giving reasons. Label its supplement as </w:t>
            </w:r>
            <w:r w:rsidR="00B3610F">
              <w:rPr>
                <w:rFonts w:cstheme="minorHAnsi"/>
              </w:rPr>
              <w:t>γ</w:t>
            </w:r>
            <w:r w:rsidRPr="00A10223">
              <w:rPr>
                <w:rFonts w:cstheme="minorHAnsi"/>
              </w:rPr>
              <w:t>.</w:t>
            </w:r>
          </w:p>
        </w:tc>
        <w:tc>
          <w:tcPr>
            <w:tcW w:w="1667" w:type="pct"/>
          </w:tcPr>
          <w:p w:rsidR="00A10223" w:rsidRPr="00A10223" w:rsidRDefault="00A10223" w:rsidP="00B3610F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 xml:space="preserve">Write an equation to calculate </w:t>
            </w:r>
            <w:r w:rsidRPr="00A10223">
              <w:rPr>
                <w:rFonts w:cstheme="minorHAnsi"/>
              </w:rPr>
              <w:t xml:space="preserve">θ, giving reasons. Label its supplement as </w:t>
            </w:r>
            <w:r w:rsidR="00B3610F">
              <w:rPr>
                <w:rFonts w:cstheme="minorHAnsi"/>
              </w:rPr>
              <w:t>γ</w:t>
            </w:r>
            <w:r w:rsidRPr="00A10223">
              <w:rPr>
                <w:rFonts w:cstheme="minorHAnsi"/>
              </w:rPr>
              <w:t>.</w:t>
            </w:r>
          </w:p>
        </w:tc>
        <w:tc>
          <w:tcPr>
            <w:tcW w:w="1667" w:type="pct"/>
          </w:tcPr>
          <w:p w:rsidR="00A10223" w:rsidRPr="00A10223" w:rsidRDefault="00A10223" w:rsidP="00B3610F">
            <w:pPr>
              <w:pStyle w:val="ListParagraph"/>
              <w:numPr>
                <w:ilvl w:val="0"/>
                <w:numId w:val="8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t xml:space="preserve">Write an equation to calculate </w:t>
            </w:r>
            <w:r w:rsidRPr="00A10223">
              <w:rPr>
                <w:rFonts w:cstheme="minorHAnsi"/>
              </w:rPr>
              <w:t xml:space="preserve">θ, giving reasons. Label its supplement as </w:t>
            </w:r>
            <w:r w:rsidR="00B3610F">
              <w:rPr>
                <w:rFonts w:cstheme="minorHAnsi"/>
              </w:rPr>
              <w:t>γ</w:t>
            </w:r>
            <w:r w:rsidRPr="00A10223">
              <w:rPr>
                <w:rFonts w:cstheme="minorHAnsi"/>
              </w:rPr>
              <w:t>.</w:t>
            </w:r>
          </w:p>
        </w:tc>
      </w:tr>
      <w:tr w:rsidR="00A10223" w:rsidRPr="00A10223" w:rsidTr="00A10223"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rPr>
                <w:rFonts w:cstheme="minorHAnsi"/>
              </w:rPr>
              <w:t xml:space="preserve">Write an equation using α, θ, </w:t>
            </w:r>
            <w:r w:rsidR="00B3610F">
              <w:rPr>
                <w:rFonts w:cstheme="minorHAnsi"/>
              </w:rPr>
              <w:t>γ</w:t>
            </w:r>
            <w:r w:rsidRPr="00A10223">
              <w:rPr>
                <w:rFonts w:cstheme="minorHAnsi"/>
              </w:rPr>
              <w:t>, giving reasons.</w:t>
            </w:r>
          </w:p>
        </w:tc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rPr>
                <w:rFonts w:cstheme="minorHAnsi"/>
              </w:rPr>
              <w:t xml:space="preserve">Write an equation using α, θ, </w:t>
            </w:r>
            <w:r w:rsidR="00B3610F">
              <w:rPr>
                <w:rFonts w:cstheme="minorHAnsi"/>
              </w:rPr>
              <w:t>γ</w:t>
            </w:r>
            <w:r w:rsidRPr="00A10223">
              <w:rPr>
                <w:rFonts w:cstheme="minorHAnsi"/>
              </w:rPr>
              <w:t>, giving reasons.</w:t>
            </w:r>
          </w:p>
        </w:tc>
        <w:tc>
          <w:tcPr>
            <w:tcW w:w="1667" w:type="pct"/>
          </w:tcPr>
          <w:p w:rsidR="00A10223" w:rsidRPr="00A10223" w:rsidRDefault="00A10223" w:rsidP="00122A92">
            <w:pPr>
              <w:pStyle w:val="ListParagraph"/>
              <w:numPr>
                <w:ilvl w:val="0"/>
                <w:numId w:val="8"/>
              </w:numPr>
              <w:spacing w:before="240" w:after="240" w:line="276" w:lineRule="auto"/>
              <w:ind w:left="357" w:hanging="357"/>
              <w:contextualSpacing w:val="0"/>
            </w:pPr>
            <w:r w:rsidRPr="00A10223">
              <w:rPr>
                <w:rFonts w:cstheme="minorHAnsi"/>
              </w:rPr>
              <w:t xml:space="preserve">Write an equation using α, θ, </w:t>
            </w:r>
            <w:r w:rsidR="00B3610F">
              <w:rPr>
                <w:rFonts w:cstheme="minorHAnsi"/>
              </w:rPr>
              <w:t>γ</w:t>
            </w:r>
            <w:r w:rsidRPr="00A10223">
              <w:rPr>
                <w:rFonts w:cstheme="minorHAnsi"/>
              </w:rPr>
              <w:t>, giving reasons.</w:t>
            </w:r>
          </w:p>
        </w:tc>
      </w:tr>
    </w:tbl>
    <w:p w:rsidR="0091466D" w:rsidRDefault="0091466D" w:rsidP="00A10223">
      <w:pPr>
        <w:spacing w:before="240"/>
      </w:pPr>
    </w:p>
    <w:sectPr w:rsidR="0091466D" w:rsidSect="000F0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3FD"/>
    <w:multiLevelType w:val="hybridMultilevel"/>
    <w:tmpl w:val="65828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E5D65"/>
    <w:multiLevelType w:val="hybridMultilevel"/>
    <w:tmpl w:val="2BE8C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E7ED1"/>
    <w:multiLevelType w:val="hybridMultilevel"/>
    <w:tmpl w:val="CE1EE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4C39AB"/>
    <w:multiLevelType w:val="hybridMultilevel"/>
    <w:tmpl w:val="8250D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15004"/>
    <w:multiLevelType w:val="hybridMultilevel"/>
    <w:tmpl w:val="6582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D17AC"/>
    <w:multiLevelType w:val="hybridMultilevel"/>
    <w:tmpl w:val="8250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A47A2"/>
    <w:multiLevelType w:val="hybridMultilevel"/>
    <w:tmpl w:val="8250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06F69"/>
    <w:multiLevelType w:val="hybridMultilevel"/>
    <w:tmpl w:val="8250D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452E27"/>
    <w:multiLevelType w:val="hybridMultilevel"/>
    <w:tmpl w:val="8C1CA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7A4337"/>
    <w:multiLevelType w:val="hybridMultilevel"/>
    <w:tmpl w:val="94BC8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080746"/>
    <w:multiLevelType w:val="hybridMultilevel"/>
    <w:tmpl w:val="8250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F3B43"/>
    <w:rsid w:val="000F00C3"/>
    <w:rsid w:val="00122A92"/>
    <w:rsid w:val="00252762"/>
    <w:rsid w:val="0044086E"/>
    <w:rsid w:val="004E436F"/>
    <w:rsid w:val="00564B11"/>
    <w:rsid w:val="006242F3"/>
    <w:rsid w:val="006E561C"/>
    <w:rsid w:val="007903F9"/>
    <w:rsid w:val="0091466D"/>
    <w:rsid w:val="00A05FC5"/>
    <w:rsid w:val="00A10223"/>
    <w:rsid w:val="00B12800"/>
    <w:rsid w:val="00B35CA5"/>
    <w:rsid w:val="00B3610F"/>
    <w:rsid w:val="00BF3B43"/>
    <w:rsid w:val="00DC4D4E"/>
    <w:rsid w:val="00F2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1" type="connector" idref="#_x0000_s1074"/>
        <o:r id="V:Rule12" type="connector" idref="#_x0000_s1075"/>
        <o:r id="V:Rule13" type="connector" idref="#_x0000_s1078"/>
        <o:r id="V:Rule14" type="connector" idref="#_x0000_s1077"/>
        <o:r id="V:Rule18" type="connector" idref="#_x0000_s107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C3"/>
  </w:style>
  <w:style w:type="paragraph" w:styleId="Heading1">
    <w:name w:val="heading 1"/>
    <w:basedOn w:val="Normal"/>
    <w:next w:val="Normal"/>
    <w:link w:val="Heading1Char"/>
    <w:uiPriority w:val="9"/>
    <w:qFormat/>
    <w:rsid w:val="00B35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12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2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2010-08-17T10:13:00Z</cp:lastPrinted>
  <dcterms:created xsi:type="dcterms:W3CDTF">2010-08-17T10:14:00Z</dcterms:created>
  <dcterms:modified xsi:type="dcterms:W3CDTF">2010-08-17T10:14:00Z</dcterms:modified>
</cp:coreProperties>
</file>